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E76A31" w:rsidRDefault="00E76A31" w:rsidP="00E76A31">
      <w:pPr>
        <w:rPr>
          <w:rFonts w:ascii="Times New Roman" w:hAnsi="Times New Roman"/>
          <w:b/>
        </w:rPr>
      </w:pPr>
      <w:r>
        <w:rPr>
          <w:rFonts w:ascii="Times New Roman" w:hAnsi="Times New Roman"/>
          <w:b/>
          <w:sz w:val="26"/>
          <w:szCs w:val="26"/>
        </w:rPr>
        <w:t>Tuần 29</w:t>
      </w:r>
      <w:r w:rsidRPr="00505DA2">
        <w:rPr>
          <w:rFonts w:ascii="Times New Roman" w:hAnsi="Times New Roman"/>
          <w:b/>
          <w:sz w:val="26"/>
          <w:szCs w:val="26"/>
        </w:rPr>
        <w:t xml:space="preserve">: </w:t>
      </w:r>
      <w:r>
        <w:rPr>
          <w:rFonts w:ascii="Times New Roman" w:hAnsi="Times New Roman"/>
          <w:b/>
          <w:sz w:val="26"/>
          <w:szCs w:val="26"/>
        </w:rPr>
        <w:t>từ ngày 11/04/2022 đến 16/04/2022</w:t>
      </w:r>
    </w:p>
    <w:p w:rsidR="00A82B7E" w:rsidRPr="00505DA2" w:rsidRDefault="00A82B7E" w:rsidP="00CA729E">
      <w:pPr>
        <w:rPr>
          <w:rFonts w:ascii="Times New Roman" w:hAnsi="Times New Roman"/>
          <w:b/>
          <w:sz w:val="26"/>
          <w:szCs w:val="26"/>
        </w:rPr>
      </w:pPr>
    </w:p>
    <w:p w:rsidR="00AB37A6" w:rsidRPr="00A82B7E" w:rsidRDefault="00C80D06" w:rsidP="00E62F1C">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F276F3">
        <w:rPr>
          <w:rFonts w:ascii="Times New Roman" w:eastAsia="Calibri" w:hAnsi="Times New Roman"/>
          <w:b/>
          <w:bCs/>
          <w:szCs w:val="28"/>
        </w:rPr>
        <w:t>t 26</w:t>
      </w:r>
      <w:r w:rsidRPr="00A82B7E">
        <w:rPr>
          <w:rFonts w:ascii="Times New Roman" w:eastAsia="Calibri" w:hAnsi="Times New Roman"/>
          <w:b/>
          <w:bCs/>
          <w:szCs w:val="28"/>
        </w:rPr>
        <w:t xml:space="preserve"> - </w:t>
      </w:r>
      <w:r w:rsidR="00E62F1C" w:rsidRPr="00A82B7E">
        <w:rPr>
          <w:rFonts w:ascii="Times New Roman" w:eastAsia="Calibri" w:hAnsi="Times New Roman"/>
          <w:b/>
          <w:bCs/>
          <w:szCs w:val="28"/>
          <w:lang w:val="vi-VN"/>
        </w:rPr>
        <w:t>BÀI</w:t>
      </w:r>
      <w:r w:rsidR="00E62F1C">
        <w:rPr>
          <w:rFonts w:ascii="Times New Roman" w:eastAsia="Calibri" w:hAnsi="Times New Roman"/>
          <w:b/>
          <w:bCs/>
          <w:szCs w:val="28"/>
        </w:rPr>
        <w:t xml:space="preserve"> 10</w:t>
      </w:r>
      <w:r w:rsidR="00E62F1C" w:rsidRPr="00A82B7E">
        <w:rPr>
          <w:rFonts w:ascii="Times New Roman" w:eastAsia="Calibri" w:hAnsi="Times New Roman"/>
          <w:b/>
          <w:bCs/>
          <w:szCs w:val="28"/>
        </w:rPr>
        <w:t xml:space="preserve">: </w:t>
      </w:r>
      <w:r w:rsidR="00E62F1C">
        <w:rPr>
          <w:rFonts w:ascii="Times New Roman" w:hAnsi="Times New Roman"/>
          <w:b/>
          <w:bCs/>
          <w:color w:val="FF0000"/>
          <w:szCs w:val="28"/>
          <w:lang w:val="nl-NL"/>
        </w:rPr>
        <w:t>QUYỀN VÀ NGHĨA VỤ CƠ BẢN CỦA CÔNG DÂN VIỆT NAM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A76DB2" w:rsidRPr="00C306CF">
          <w:rPr>
            <w:rStyle w:val="Hyperlink"/>
            <w:rFonts w:ascii="Times New Roman" w:hAnsi="Times New Roman"/>
          </w:rPr>
          <w:t>https://youtu.be/ac1NlAmBNG8</w:t>
        </w:r>
      </w:hyperlink>
    </w:p>
    <w:p w:rsidR="005D0A09" w:rsidRDefault="005D0A09" w:rsidP="00A76DB2">
      <w:pPr>
        <w:tabs>
          <w:tab w:val="left" w:pos="7575"/>
        </w:tabs>
        <w:rPr>
          <w:rFonts w:ascii="Times New Roman" w:hAnsi="Times New Roman"/>
        </w:rPr>
      </w:pPr>
    </w:p>
    <w:tbl>
      <w:tblPr>
        <w:tblStyle w:val="TableGrid"/>
        <w:tblW w:w="10485" w:type="dxa"/>
        <w:tblLook w:val="04A0" w:firstRow="1" w:lastRow="0" w:firstColumn="1" w:lastColumn="0" w:noHBand="0" w:noVBand="1"/>
      </w:tblPr>
      <w:tblGrid>
        <w:gridCol w:w="7933"/>
        <w:gridCol w:w="2552"/>
      </w:tblGrid>
      <w:tr w:rsidR="00A47CC7" w:rsidRPr="00505DA2" w:rsidTr="00B060F1">
        <w:trPr>
          <w:tblHeader/>
        </w:trPr>
        <w:tc>
          <w:tcPr>
            <w:tcW w:w="7933"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552"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B060F1">
        <w:tc>
          <w:tcPr>
            <w:tcW w:w="7933" w:type="dxa"/>
          </w:tcPr>
          <w:p w:rsidR="00E4785E" w:rsidRDefault="00E4785E" w:rsidP="00E4785E">
            <w:pPr>
              <w:jc w:val="both"/>
              <w:rPr>
                <w:rFonts w:ascii="Times New Roman" w:hAnsi="Times New Roman"/>
                <w:b/>
                <w:color w:val="000000"/>
                <w:sz w:val="26"/>
                <w:szCs w:val="26"/>
              </w:rPr>
            </w:pPr>
            <w:r>
              <w:rPr>
                <w:rFonts w:ascii="Times New Roman" w:hAnsi="Times New Roman"/>
                <w:b/>
                <w:color w:val="000000"/>
                <w:sz w:val="26"/>
                <w:szCs w:val="26"/>
              </w:rPr>
              <w:t>Hoạt động 1</w:t>
            </w:r>
            <w:r w:rsidRPr="00B2567A">
              <w:rPr>
                <w:rFonts w:ascii="Times New Roman" w:hAnsi="Times New Roman"/>
                <w:b/>
                <w:color w:val="000000"/>
                <w:sz w:val="26"/>
                <w:szCs w:val="26"/>
              </w:rPr>
              <w:t>:</w:t>
            </w:r>
            <w:r>
              <w:rPr>
                <w:rFonts w:ascii="Times New Roman" w:hAnsi="Times New Roman"/>
                <w:b/>
                <w:color w:val="000000"/>
                <w:sz w:val="26"/>
                <w:szCs w:val="26"/>
              </w:rPr>
              <w:t xml:space="preserve"> Khởi động</w:t>
            </w:r>
          </w:p>
          <w:p w:rsidR="00E4785E" w:rsidRPr="00D3785A" w:rsidRDefault="00E4785E" w:rsidP="00E4785E">
            <w:pPr>
              <w:jc w:val="both"/>
              <w:rPr>
                <w:rFonts w:ascii="Times New Roman" w:hAnsi="Times New Roman"/>
                <w:b/>
                <w:color w:val="000000"/>
                <w:sz w:val="26"/>
                <w:szCs w:val="26"/>
              </w:rPr>
            </w:pPr>
            <w:r w:rsidRPr="00F276F3">
              <w:rPr>
                <w:rFonts w:ascii="Times New Roman" w:hAnsi="Times New Roman"/>
                <w:color w:val="000000"/>
                <w:sz w:val="26"/>
                <w:szCs w:val="26"/>
              </w:rPr>
              <w:t xml:space="preserve"> </w:t>
            </w:r>
            <w:r>
              <w:rPr>
                <w:rFonts w:ascii="Times New Roman" w:hAnsi="Times New Roman"/>
                <w:color w:val="000000"/>
                <w:sz w:val="26"/>
                <w:szCs w:val="26"/>
              </w:rPr>
              <w:t>HS q</w:t>
            </w:r>
            <w:r w:rsidRPr="00D3785A">
              <w:rPr>
                <w:rFonts w:ascii="Times New Roman" w:hAnsi="Times New Roman"/>
                <w:color w:val="000000"/>
                <w:sz w:val="26"/>
                <w:szCs w:val="26"/>
              </w:rPr>
              <w:t>uan sát hình ảnh, dựa vào trang phục em hãy xác định tên dân tộc nào của Việt Nam?</w:t>
            </w:r>
          </w:p>
          <w:p w:rsidR="00E4785E" w:rsidRPr="00842272" w:rsidRDefault="00E4785E" w:rsidP="00E4785E">
            <w:pPr>
              <w:rPr>
                <w:rFonts w:ascii="Times New Roman" w:hAnsi="Times New Roman"/>
                <w:color w:val="000000"/>
                <w:sz w:val="26"/>
                <w:szCs w:val="26"/>
              </w:rPr>
            </w:pPr>
            <w:r w:rsidRPr="00842272">
              <w:rPr>
                <w:rFonts w:ascii="Times New Roman" w:hAnsi="Times New Roman"/>
                <w:color w:val="000000"/>
                <w:sz w:val="26"/>
                <w:szCs w:val="26"/>
              </w:rPr>
              <w:t>Trong hình trên gồm các dân tộc: Kinh, Mường, Thái, Tày, Ê đê, Khơ me.</w:t>
            </w:r>
          </w:p>
          <w:p w:rsidR="00E4785E" w:rsidRPr="00364E32" w:rsidRDefault="00E4785E" w:rsidP="00E4785E">
            <w:pPr>
              <w:jc w:val="both"/>
              <w:rPr>
                <w:rFonts w:ascii="Times New Roman" w:hAnsi="Times New Roman"/>
                <w:b/>
                <w:color w:val="000000"/>
                <w:sz w:val="26"/>
                <w:szCs w:val="26"/>
              </w:rPr>
            </w:pPr>
            <w:r w:rsidRPr="00364E32">
              <w:rPr>
                <w:rFonts w:ascii="Times New Roman" w:hAnsi="Times New Roman"/>
                <w:b/>
                <w:color w:val="000000"/>
                <w:sz w:val="26"/>
                <w:szCs w:val="26"/>
              </w:rPr>
              <w:t>Hoạt động 2: Khám phá</w:t>
            </w:r>
          </w:p>
          <w:p w:rsidR="00E4785E" w:rsidRPr="00D8731A" w:rsidRDefault="00E4785E" w:rsidP="00D8731A">
            <w:pPr>
              <w:jc w:val="both"/>
              <w:rPr>
                <w:rFonts w:ascii="Times New Roman" w:hAnsi="Times New Roman"/>
                <w:b/>
                <w:color w:val="000000"/>
                <w:sz w:val="26"/>
                <w:szCs w:val="26"/>
              </w:rPr>
            </w:pPr>
            <w:r w:rsidRPr="00D8731A">
              <w:rPr>
                <w:rFonts w:ascii="Times New Roman" w:hAnsi="Times New Roman"/>
                <w:b/>
                <w:color w:val="000000"/>
                <w:sz w:val="26"/>
                <w:szCs w:val="26"/>
              </w:rPr>
              <w:t>1. Quyền và nghĩa vụ cơ bản của công dân theo Hiến Pháp 2013</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HS đọc phần thông tin 1/ SGK 40 và trả lời câu hỏi</w:t>
            </w:r>
          </w:p>
          <w:p w:rsidR="00D8731A" w:rsidRPr="00D8731A" w:rsidRDefault="00D8731A" w:rsidP="00D8731A">
            <w:pPr>
              <w:jc w:val="both"/>
              <w:rPr>
                <w:rFonts w:ascii="Times New Roman" w:hAnsi="Times New Roman"/>
                <w:color w:val="000000"/>
                <w:sz w:val="26"/>
                <w:szCs w:val="26"/>
              </w:rPr>
            </w:pPr>
            <w:r w:rsidRPr="00D8731A">
              <w:rPr>
                <w:rFonts w:ascii="Segoe UI Symbol" w:hAnsi="Segoe UI Symbol" w:cs="Segoe UI Symbol"/>
                <w:color w:val="000000"/>
                <w:sz w:val="26"/>
                <w:szCs w:val="26"/>
              </w:rPr>
              <w:t>❓</w:t>
            </w:r>
            <w:r w:rsidRPr="00D8731A">
              <w:rPr>
                <w:rFonts w:ascii="Times New Roman" w:hAnsi="Times New Roman"/>
                <w:color w:val="000000"/>
                <w:sz w:val="26"/>
                <w:szCs w:val="26"/>
              </w:rPr>
              <w:t>Theo em, chị Thanh đã thực hiện quyền và nghĩa vụ cơ bản nào của công dân nước CHXHCN Việt Nam?</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Trả lời:</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Theo em chị Thanh đã thực hiện quyền và nghĩa vụ cơ bản Công dân, chị Thanh có quyền học bất cứ ngành nghề nào tùy theo khả năng của chị, có quyền lựa chọn ngành nghề phù hợp, có quyền tự do kinh doanh theo quy định của pháp luật.</w:t>
            </w:r>
          </w:p>
          <w:p w:rsidR="00D8731A" w:rsidRPr="00D8731A" w:rsidRDefault="00D8731A" w:rsidP="00D8731A">
            <w:pPr>
              <w:jc w:val="both"/>
              <w:rPr>
                <w:rFonts w:ascii="Times New Roman" w:hAnsi="Times New Roman"/>
                <w:color w:val="000000"/>
                <w:sz w:val="26"/>
                <w:szCs w:val="26"/>
              </w:rPr>
            </w:pPr>
            <w:r>
              <w:rPr>
                <w:rFonts w:ascii="Times New Roman" w:hAnsi="Times New Roman"/>
                <w:color w:val="000000"/>
                <w:sz w:val="26"/>
                <w:szCs w:val="26"/>
              </w:rPr>
              <w:t xml:space="preserve">* </w:t>
            </w:r>
            <w:r w:rsidRPr="00D8731A">
              <w:rPr>
                <w:rFonts w:ascii="Times New Roman" w:hAnsi="Times New Roman"/>
                <w:color w:val="000000"/>
                <w:sz w:val="26"/>
                <w:szCs w:val="26"/>
              </w:rPr>
              <w:t>Giáo viên giới thiệu Hiến pháp n</w:t>
            </w:r>
            <w:r w:rsidRPr="00D8731A">
              <w:rPr>
                <w:rFonts w:ascii="Times New Roman" w:hAnsi="Times New Roman" w:hint="eastAsia"/>
                <w:color w:val="000000"/>
                <w:sz w:val="26"/>
                <w:szCs w:val="26"/>
              </w:rPr>
              <w:t>ư</w:t>
            </w:r>
            <w:r w:rsidRPr="00D8731A">
              <w:rPr>
                <w:rFonts w:ascii="Times New Roman" w:hAnsi="Times New Roman"/>
                <w:color w:val="000000"/>
                <w:sz w:val="26"/>
                <w:szCs w:val="26"/>
              </w:rPr>
              <w:t>ớc Cộng hòa xã hội chủ nghĩa Việt Nam n</w:t>
            </w:r>
            <w:r w:rsidRPr="00D8731A">
              <w:rPr>
                <w:rFonts w:ascii="Times New Roman" w:hAnsi="Times New Roman" w:hint="eastAsia"/>
                <w:color w:val="000000"/>
                <w:sz w:val="26"/>
                <w:szCs w:val="26"/>
              </w:rPr>
              <w:t>ă</w:t>
            </w:r>
            <w:r w:rsidRPr="00D8731A">
              <w:rPr>
                <w:rFonts w:ascii="Times New Roman" w:hAnsi="Times New Roman"/>
                <w:color w:val="000000"/>
                <w:sz w:val="26"/>
                <w:szCs w:val="26"/>
              </w:rPr>
              <w:t xml:space="preserve">m 2013 quy </w:t>
            </w:r>
            <w:r w:rsidRPr="00D8731A">
              <w:rPr>
                <w:rFonts w:ascii="Times New Roman" w:hAnsi="Times New Roman" w:hint="eastAsia"/>
                <w:color w:val="000000"/>
                <w:sz w:val="26"/>
                <w:szCs w:val="26"/>
              </w:rPr>
              <w:t>đ</w:t>
            </w:r>
            <w:r w:rsidRPr="00D8731A">
              <w:rPr>
                <w:rFonts w:ascii="Times New Roman" w:hAnsi="Times New Roman"/>
                <w:color w:val="000000"/>
                <w:sz w:val="26"/>
                <w:szCs w:val="26"/>
              </w:rPr>
              <w:t xml:space="preserve">ịnh: </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xml:space="preserve">Công dân Việt Nam </w:t>
            </w:r>
            <w:r w:rsidRPr="00D8731A">
              <w:rPr>
                <w:rFonts w:ascii="Times New Roman" w:hAnsi="Times New Roman" w:hint="eastAsia"/>
                <w:color w:val="000000"/>
                <w:sz w:val="26"/>
                <w:szCs w:val="26"/>
              </w:rPr>
              <w:t>đ</w:t>
            </w:r>
            <w:r w:rsidRPr="00D8731A">
              <w:rPr>
                <w:rFonts w:ascii="Times New Roman" w:hAnsi="Times New Roman"/>
                <w:color w:val="000000"/>
                <w:sz w:val="26"/>
                <w:szCs w:val="26"/>
              </w:rPr>
              <w:t xml:space="preserve">ều </w:t>
            </w:r>
            <w:r w:rsidRPr="00D8731A">
              <w:rPr>
                <w:rFonts w:ascii="Times New Roman" w:hAnsi="Times New Roman" w:hint="eastAsia"/>
                <w:color w:val="000000"/>
                <w:sz w:val="26"/>
                <w:szCs w:val="26"/>
              </w:rPr>
              <w:t>đư</w:t>
            </w:r>
            <w:r w:rsidRPr="00D8731A">
              <w:rPr>
                <w:rFonts w:ascii="Times New Roman" w:hAnsi="Times New Roman"/>
                <w:color w:val="000000"/>
                <w:sz w:val="26"/>
                <w:szCs w:val="26"/>
              </w:rPr>
              <w:t>ợc h</w:t>
            </w:r>
            <w:r w:rsidRPr="00D8731A">
              <w:rPr>
                <w:rFonts w:ascii="Times New Roman" w:hAnsi="Times New Roman" w:hint="eastAsia"/>
                <w:color w:val="000000"/>
                <w:sz w:val="26"/>
                <w:szCs w:val="26"/>
              </w:rPr>
              <w:t>ư</w:t>
            </w:r>
            <w:r w:rsidRPr="00D8731A">
              <w:rPr>
                <w:rFonts w:ascii="Times New Roman" w:hAnsi="Times New Roman"/>
                <w:color w:val="000000"/>
                <w:sz w:val="26"/>
                <w:szCs w:val="26"/>
              </w:rPr>
              <w:t>ởng các quyền c</w:t>
            </w:r>
            <w:r w:rsidRPr="00D8731A">
              <w:rPr>
                <w:rFonts w:ascii="Times New Roman" w:hAnsi="Times New Roman" w:hint="eastAsia"/>
                <w:color w:val="000000"/>
                <w:sz w:val="26"/>
                <w:szCs w:val="26"/>
              </w:rPr>
              <w:t>ơ</w:t>
            </w:r>
            <w:r w:rsidRPr="00D8731A">
              <w:rPr>
                <w:rFonts w:ascii="Times New Roman" w:hAnsi="Times New Roman"/>
                <w:color w:val="000000"/>
                <w:sz w:val="26"/>
                <w:szCs w:val="26"/>
              </w:rPr>
              <w:t xml:space="preserve"> bản như: quyền bất khả xâm phạm về thân thể, quyền bất khả xâm phạm về </w:t>
            </w:r>
            <w:r w:rsidRPr="00D8731A">
              <w:rPr>
                <w:rFonts w:ascii="Times New Roman" w:hAnsi="Times New Roman" w:hint="eastAsia"/>
                <w:color w:val="000000"/>
                <w:sz w:val="26"/>
                <w:szCs w:val="26"/>
              </w:rPr>
              <w:t>đ</w:t>
            </w:r>
            <w:r w:rsidRPr="00D8731A">
              <w:rPr>
                <w:rFonts w:ascii="Times New Roman" w:hAnsi="Times New Roman"/>
                <w:color w:val="000000"/>
                <w:sz w:val="26"/>
                <w:szCs w:val="26"/>
              </w:rPr>
              <w:t>ời sống riêng t</w:t>
            </w:r>
            <w:r w:rsidRPr="00D8731A">
              <w:rPr>
                <w:rFonts w:ascii="Times New Roman" w:hAnsi="Times New Roman" w:hint="eastAsia"/>
                <w:color w:val="000000"/>
                <w:sz w:val="26"/>
                <w:szCs w:val="26"/>
              </w:rPr>
              <w:t>ư</w:t>
            </w:r>
            <w:r w:rsidRPr="00D8731A">
              <w:rPr>
                <w:rFonts w:ascii="Times New Roman" w:hAnsi="Times New Roman"/>
                <w:color w:val="000000"/>
                <w:sz w:val="26"/>
                <w:szCs w:val="26"/>
              </w:rPr>
              <w:t xml:space="preserve">, bí mật cá nhân và bí mật gia </w:t>
            </w:r>
            <w:r w:rsidRPr="00D8731A">
              <w:rPr>
                <w:rFonts w:ascii="Times New Roman" w:hAnsi="Times New Roman" w:hint="eastAsia"/>
                <w:color w:val="000000"/>
                <w:sz w:val="26"/>
                <w:szCs w:val="26"/>
              </w:rPr>
              <w:t>đì</w:t>
            </w:r>
            <w:r w:rsidRPr="00D8731A">
              <w:rPr>
                <w:rFonts w:ascii="Times New Roman" w:hAnsi="Times New Roman"/>
                <w:color w:val="000000"/>
                <w:sz w:val="26"/>
                <w:szCs w:val="26"/>
              </w:rPr>
              <w:t>nh, quyền bầu cử, ứng cử tham gia quản lý Nhà n</w:t>
            </w:r>
            <w:r w:rsidRPr="00D8731A">
              <w:rPr>
                <w:rFonts w:ascii="Times New Roman" w:hAnsi="Times New Roman" w:hint="eastAsia"/>
                <w:color w:val="000000"/>
                <w:sz w:val="26"/>
                <w:szCs w:val="26"/>
              </w:rPr>
              <w:t>ư</w:t>
            </w:r>
            <w:r w:rsidRPr="00D8731A">
              <w:rPr>
                <w:rFonts w:ascii="Times New Roman" w:hAnsi="Times New Roman"/>
                <w:color w:val="000000"/>
                <w:sz w:val="26"/>
                <w:szCs w:val="26"/>
              </w:rPr>
              <w:t xml:space="preserve">ớc và xã hội, quyền bình </w:t>
            </w:r>
            <w:r w:rsidRPr="00D8731A">
              <w:rPr>
                <w:rFonts w:ascii="Times New Roman" w:hAnsi="Times New Roman" w:hint="eastAsia"/>
                <w:color w:val="000000"/>
                <w:sz w:val="26"/>
                <w:szCs w:val="26"/>
              </w:rPr>
              <w:t>đ</w:t>
            </w:r>
            <w:r w:rsidRPr="00D8731A">
              <w:rPr>
                <w:rFonts w:ascii="Times New Roman" w:hAnsi="Times New Roman"/>
                <w:color w:val="000000"/>
                <w:sz w:val="26"/>
                <w:szCs w:val="26"/>
              </w:rPr>
              <w:t xml:space="preserve">ẳng, quyền tự do ngôn luận, quyền tự do </w:t>
            </w:r>
            <w:r w:rsidRPr="00D8731A">
              <w:rPr>
                <w:rFonts w:ascii="Times New Roman" w:hAnsi="Times New Roman" w:hint="eastAsia"/>
                <w:color w:val="000000"/>
                <w:sz w:val="26"/>
                <w:szCs w:val="26"/>
              </w:rPr>
              <w:t>đ</w:t>
            </w:r>
            <w:r w:rsidRPr="00D8731A">
              <w:rPr>
                <w:rFonts w:ascii="Times New Roman" w:hAnsi="Times New Roman"/>
                <w:color w:val="000000"/>
                <w:sz w:val="26"/>
                <w:szCs w:val="26"/>
              </w:rPr>
              <w:t>i lại, quyền tự do kinh doanh</w:t>
            </w:r>
          </w:p>
          <w:p w:rsidR="00D8731A" w:rsidRPr="00D8731A" w:rsidRDefault="00D8731A" w:rsidP="00D8731A">
            <w:pPr>
              <w:jc w:val="both"/>
              <w:rPr>
                <w:rFonts w:ascii="Times New Roman" w:hAnsi="Times New Roman"/>
                <w:color w:val="000000"/>
                <w:sz w:val="26"/>
                <w:szCs w:val="26"/>
              </w:rPr>
            </w:pPr>
            <w:r>
              <w:rPr>
                <w:rFonts w:ascii="Times New Roman" w:hAnsi="Times New Roman"/>
                <w:color w:val="000000"/>
                <w:sz w:val="26"/>
                <w:szCs w:val="26"/>
              </w:rPr>
              <w:t xml:space="preserve">* </w:t>
            </w:r>
            <w:r w:rsidRPr="00D8731A">
              <w:rPr>
                <w:rFonts w:ascii="Times New Roman" w:hAnsi="Times New Roman"/>
                <w:color w:val="000000"/>
                <w:sz w:val="26"/>
                <w:szCs w:val="26"/>
              </w:rPr>
              <w:t>Trích các điều 22, 23, 25, 44, 45, 46 Hiến pháp nước CHXHCN Việt Nam năm 2013</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có quyền có nơi ở hợp pháp.</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có quyền tự do đi lại và cư trú trong nước, có quyền ra nước ngoài và từ nước ngoài trở về nước.</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có quyền tự do ngôn luận, tự do báo chí, tiếp cận thông tin, hội họp, lập hội, biểu tình.</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có quyền tham gia quản lý nhà nước và xã hội, tham gia thảo luận và kiến nghị với cơ quan nhà nước về các vấn đề của cơ sở, địa phương và cả nước.</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có nghĩa vụ trung thành với Tổ quốc.</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 Công dân phải thực hiện nghĩa vụ quân sự và tham gia xây dựng nền quốc phòng toàn dân.</w:t>
            </w:r>
          </w:p>
          <w:p w:rsidR="00364E32" w:rsidRPr="004B7CEE" w:rsidRDefault="00D8731A" w:rsidP="004B7CEE">
            <w:pPr>
              <w:jc w:val="both"/>
              <w:rPr>
                <w:rFonts w:ascii="Times New Roman" w:hAnsi="Times New Roman"/>
                <w:color w:val="000000"/>
                <w:sz w:val="26"/>
                <w:szCs w:val="26"/>
              </w:rPr>
            </w:pPr>
            <w:r w:rsidRPr="00D8731A">
              <w:rPr>
                <w:rFonts w:ascii="Times New Roman" w:hAnsi="Times New Roman"/>
                <w:color w:val="000000"/>
                <w:sz w:val="26"/>
                <w:szCs w:val="26"/>
              </w:rPr>
              <w:t>- Công dân có nghĩa vụ tuân theo Hiến Pháp và pháp luật; tham gia bảo vệ an ninh quốc gia, trật tự, an toàn xã hội và chấp hành những quy tắc sinh hoạt cộng đồng.</w:t>
            </w:r>
          </w:p>
        </w:tc>
        <w:tc>
          <w:tcPr>
            <w:tcW w:w="2552"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t>I</w:t>
            </w:r>
            <w:r w:rsidR="00375AC8">
              <w:rPr>
                <w:rFonts w:ascii="Times New Roman" w:hAnsi="Times New Roman"/>
                <w:b/>
                <w:sz w:val="26"/>
                <w:szCs w:val="26"/>
                <w:lang w:val="nl-NL"/>
              </w:rPr>
              <w:t>I</w:t>
            </w:r>
            <w:r w:rsidRPr="00A65CDF">
              <w:rPr>
                <w:rFonts w:ascii="Times New Roman" w:hAnsi="Times New Roman"/>
                <w:b/>
                <w:sz w:val="26"/>
                <w:szCs w:val="26"/>
                <w:lang w:val="nl-NL"/>
              </w:rPr>
              <w:t>. Khám phá</w:t>
            </w:r>
          </w:p>
          <w:p w:rsidR="0013591C" w:rsidRDefault="0013591C" w:rsidP="0013591C">
            <w:pPr>
              <w:spacing w:line="288" w:lineRule="auto"/>
              <w:jc w:val="both"/>
              <w:rPr>
                <w:rFonts w:ascii="Times New Roman" w:hAnsi="Times New Roman"/>
                <w:b/>
                <w:szCs w:val="28"/>
                <w:lang w:val="nl-NL"/>
              </w:rPr>
            </w:pPr>
            <w:r>
              <w:rPr>
                <w:rFonts w:ascii="Times New Roman" w:hAnsi="Times New Roman"/>
                <w:b/>
                <w:szCs w:val="28"/>
                <w:lang w:val="nl-NL"/>
              </w:rPr>
              <w:t>I. Khám phá</w:t>
            </w:r>
          </w:p>
          <w:p w:rsidR="0013591C" w:rsidRDefault="0013591C" w:rsidP="0013591C">
            <w:pPr>
              <w:spacing w:line="288" w:lineRule="auto"/>
              <w:jc w:val="both"/>
              <w:rPr>
                <w:rFonts w:ascii="Times New Roman" w:hAnsi="Times New Roman"/>
                <w:b/>
                <w:szCs w:val="28"/>
                <w:lang w:val="nl-NL"/>
              </w:rPr>
            </w:pPr>
            <w:r>
              <w:rPr>
                <w:rFonts w:ascii="Times New Roman" w:hAnsi="Times New Roman"/>
                <w:b/>
                <w:szCs w:val="28"/>
                <w:lang w:val="nl-NL"/>
              </w:rPr>
              <w:t>1. Khái niệm</w:t>
            </w:r>
          </w:p>
          <w:p w:rsidR="0013591C" w:rsidRPr="0013591C" w:rsidRDefault="0013591C" w:rsidP="0013591C">
            <w:pPr>
              <w:jc w:val="both"/>
              <w:rPr>
                <w:rFonts w:ascii="Times New Roman" w:hAnsi="Times New Roman"/>
                <w:color w:val="000000"/>
                <w:sz w:val="26"/>
                <w:szCs w:val="26"/>
              </w:rPr>
            </w:pPr>
            <w:r w:rsidRPr="0013591C">
              <w:rPr>
                <w:rFonts w:ascii="Times New Roman" w:hAnsi="Times New Roman"/>
                <w:color w:val="000000"/>
                <w:sz w:val="26"/>
                <w:szCs w:val="26"/>
              </w:rPr>
              <w:t>- Quyền cơ bản của công dân là lợi ích cơ bản mà người công dân được hưởng và được luật pháp bảo vệ.</w:t>
            </w:r>
          </w:p>
          <w:p w:rsidR="0013591C" w:rsidRPr="0013591C" w:rsidRDefault="0013591C" w:rsidP="0013591C">
            <w:pPr>
              <w:jc w:val="both"/>
              <w:rPr>
                <w:rFonts w:ascii="Times New Roman" w:hAnsi="Times New Roman"/>
                <w:color w:val="000000"/>
                <w:sz w:val="26"/>
                <w:szCs w:val="26"/>
              </w:rPr>
            </w:pPr>
            <w:r w:rsidRPr="0013591C">
              <w:rPr>
                <w:rFonts w:ascii="Times New Roman" w:hAnsi="Times New Roman"/>
                <w:color w:val="000000"/>
                <w:sz w:val="26"/>
                <w:szCs w:val="26"/>
              </w:rPr>
              <w:t>- Nghĩa vụ công dân là yêu cầu bắt buộc của nhà nước mà công dân phải thực hiện nhằm đáp ứng lợi ích của nhà nước và xã hội theo quy định pháp luật.</w:t>
            </w:r>
          </w:p>
          <w:p w:rsidR="004A06AA" w:rsidRPr="004A06AA" w:rsidRDefault="004A06AA" w:rsidP="004A06AA">
            <w:pPr>
              <w:jc w:val="both"/>
              <w:rPr>
                <w:rFonts w:ascii="Times New Roman" w:hAnsi="Times New Roman"/>
                <w:sz w:val="26"/>
                <w:szCs w:val="26"/>
              </w:rPr>
            </w:pPr>
          </w:p>
        </w:tc>
      </w:tr>
      <w:tr w:rsidR="00A47CC7" w:rsidRPr="00505DA2" w:rsidTr="00B060F1">
        <w:tc>
          <w:tcPr>
            <w:tcW w:w="7933" w:type="dxa"/>
          </w:tcPr>
          <w:p w:rsidR="00653238" w:rsidRDefault="00A47CC7" w:rsidP="00CA729E">
            <w:pPr>
              <w:jc w:val="both"/>
              <w:rPr>
                <w:rFonts w:ascii="Times New Roman" w:hAnsi="Times New Roman"/>
                <w:color w:val="FF0000"/>
                <w:sz w:val="26"/>
                <w:szCs w:val="26"/>
              </w:rPr>
            </w:pPr>
            <w:r w:rsidRPr="00505DA2">
              <w:rPr>
                <w:rFonts w:ascii="Times New Roman" w:eastAsia="Calibri" w:hAnsi="Times New Roman"/>
                <w:b/>
                <w:sz w:val="26"/>
                <w:szCs w:val="26"/>
                <w:lang w:val="es-ES"/>
              </w:rPr>
              <w:t>Hoạt độ</w:t>
            </w:r>
            <w:r w:rsidR="007E13B4">
              <w:rPr>
                <w:rFonts w:ascii="Times New Roman" w:eastAsia="Calibri" w:hAnsi="Times New Roman"/>
                <w:b/>
                <w:sz w:val="26"/>
                <w:szCs w:val="26"/>
                <w:lang w:val="es-ES"/>
              </w:rPr>
              <w:t>ng 2</w:t>
            </w:r>
            <w:r>
              <w:rPr>
                <w:rFonts w:ascii="Times New Roman" w:eastAsia="Calibri" w:hAnsi="Times New Roman"/>
                <w:b/>
                <w:sz w:val="26"/>
                <w:szCs w:val="26"/>
                <w:lang w:val="es-ES"/>
              </w:rPr>
              <w:t>: Luyện tập</w:t>
            </w:r>
            <w:r w:rsidRPr="009178CB">
              <w:rPr>
                <w:rFonts w:ascii="Times New Roman" w:hAnsi="Times New Roman"/>
                <w:color w:val="FF0000"/>
                <w:sz w:val="26"/>
                <w:szCs w:val="26"/>
              </w:rPr>
              <w:t xml:space="preserve"> </w:t>
            </w:r>
          </w:p>
          <w:p w:rsidR="006909FC" w:rsidRPr="006909FC" w:rsidRDefault="00364E32" w:rsidP="006909FC">
            <w:pPr>
              <w:jc w:val="both"/>
              <w:rPr>
                <w:rFonts w:ascii="Times New Roman" w:hAnsi="Times New Roman"/>
                <w:color w:val="000000"/>
                <w:sz w:val="26"/>
                <w:szCs w:val="26"/>
              </w:rPr>
            </w:pPr>
            <w:r w:rsidRPr="00364E32">
              <w:rPr>
                <w:rFonts w:ascii="Times New Roman" w:hAnsi="Times New Roman"/>
                <w:b/>
                <w:color w:val="000000"/>
                <w:sz w:val="26"/>
                <w:szCs w:val="26"/>
              </w:rPr>
              <w:t>Câu 1:</w:t>
            </w:r>
            <w:r w:rsidR="006909FC" w:rsidRPr="006909FC">
              <w:rPr>
                <w:rFonts w:ascii="Times New Roman" w:hAnsi="Times New Roman"/>
                <w:color w:val="000000"/>
                <w:sz w:val="26"/>
                <w:szCs w:val="26"/>
              </w:rPr>
              <w:t xml:space="preserve"> Em không đồng tình với ý kiến nào dưới đây?</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lastRenderedPageBreak/>
              <w:t>A. Quyền công dân không tách rời nghĩa vụ công dân.</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B. Việc thực hiện quyền công dân không được xâm phạm lợi ích quốc gia, dân tộc, quyền và lợi ích hợp pháp của người khác.</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C. Trẻ em dưới 16 tuổi không phải thực hiện nghĩa vụ công dân.</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D. Mọi người đều bình đẳng trước pháp luật.</w:t>
            </w:r>
          </w:p>
          <w:p w:rsidR="006909FC" w:rsidRPr="006909FC" w:rsidRDefault="006909FC" w:rsidP="006909FC">
            <w:pPr>
              <w:jc w:val="both"/>
              <w:rPr>
                <w:rFonts w:ascii="Times New Roman" w:hAnsi="Times New Roman"/>
                <w:color w:val="000000"/>
                <w:sz w:val="26"/>
                <w:szCs w:val="26"/>
              </w:rPr>
            </w:pPr>
            <w:r>
              <w:rPr>
                <w:rFonts w:ascii="Times New Roman" w:hAnsi="Times New Roman"/>
                <w:color w:val="000000"/>
                <w:sz w:val="26"/>
                <w:szCs w:val="26"/>
              </w:rPr>
              <w:t>Đ</w:t>
            </w:r>
            <w:r w:rsidRPr="006909FC">
              <w:rPr>
                <w:rFonts w:ascii="Times New Roman" w:hAnsi="Times New Roman"/>
                <w:color w:val="000000"/>
                <w:sz w:val="26"/>
                <w:szCs w:val="26"/>
              </w:rPr>
              <w:t>áp án: C</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b/>
                <w:color w:val="000000"/>
                <w:sz w:val="26"/>
                <w:szCs w:val="26"/>
              </w:rPr>
              <w:t>Câu 2:</w:t>
            </w:r>
            <w:r w:rsidRPr="006909FC">
              <w:rPr>
                <w:rFonts w:ascii="Times New Roman" w:hAnsi="Times New Roman"/>
                <w:color w:val="000000"/>
                <w:sz w:val="26"/>
                <w:szCs w:val="26"/>
              </w:rPr>
              <w:t> Quyền cơ bản của công dân là</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A. Những lợi ích cơ bản mà người Công dân được hưởng và được pháp luật bảo vệ.</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B. Những đảm bảo pháp lí của nhà nước cho tất cả mọi người.</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C. Những lợi ích cốt lỗi mà bất cứ ai trên thế giới đều được hưởng.</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D. Những đảm bảo của Liên hiệp quốc cho tất cả mọi người trên thế giới.</w:t>
            </w:r>
          </w:p>
          <w:p w:rsidR="006909FC" w:rsidRPr="006909FC" w:rsidRDefault="006909FC" w:rsidP="006909FC">
            <w:pPr>
              <w:jc w:val="both"/>
              <w:rPr>
                <w:rFonts w:ascii="Times New Roman" w:hAnsi="Times New Roman"/>
                <w:color w:val="000000"/>
                <w:sz w:val="26"/>
                <w:szCs w:val="26"/>
              </w:rPr>
            </w:pPr>
            <w:r>
              <w:rPr>
                <w:rFonts w:ascii="Times New Roman" w:hAnsi="Times New Roman"/>
                <w:color w:val="000000"/>
                <w:sz w:val="26"/>
                <w:szCs w:val="26"/>
              </w:rPr>
              <w:t>Đ</w:t>
            </w:r>
            <w:r w:rsidRPr="006909FC">
              <w:rPr>
                <w:rFonts w:ascii="Times New Roman" w:hAnsi="Times New Roman"/>
                <w:color w:val="000000"/>
                <w:sz w:val="26"/>
                <w:szCs w:val="26"/>
              </w:rPr>
              <w:t>áp án: A</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b/>
                <w:color w:val="000000"/>
                <w:sz w:val="26"/>
                <w:szCs w:val="26"/>
              </w:rPr>
              <w:t>Câu 3</w:t>
            </w:r>
            <w:r w:rsidRPr="006909FC">
              <w:rPr>
                <w:rFonts w:ascii="Times New Roman" w:hAnsi="Times New Roman"/>
                <w:color w:val="000000"/>
                <w:sz w:val="26"/>
                <w:szCs w:val="26"/>
              </w:rPr>
              <w:t>: Đâu không phải quyền của công dân?</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A. Bất khả xâm phạm về thân thể.</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B. Trung thành với Tổ quốc.</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C. Tự do ngôn luận.</w:t>
            </w:r>
          </w:p>
          <w:p w:rsidR="006909FC" w:rsidRPr="006909FC" w:rsidRDefault="006909FC" w:rsidP="006909FC">
            <w:pPr>
              <w:jc w:val="both"/>
              <w:rPr>
                <w:rFonts w:ascii="Times New Roman" w:hAnsi="Times New Roman"/>
                <w:color w:val="000000"/>
                <w:sz w:val="26"/>
                <w:szCs w:val="26"/>
              </w:rPr>
            </w:pPr>
            <w:r w:rsidRPr="006909FC">
              <w:rPr>
                <w:rFonts w:ascii="Times New Roman" w:hAnsi="Times New Roman"/>
                <w:color w:val="000000"/>
                <w:sz w:val="26"/>
                <w:szCs w:val="26"/>
              </w:rPr>
              <w:t>D. Có nơi ở hợp pháp.</w:t>
            </w:r>
          </w:p>
          <w:p w:rsidR="006909FC" w:rsidRPr="006909FC" w:rsidRDefault="006909FC" w:rsidP="006909FC">
            <w:pPr>
              <w:jc w:val="both"/>
              <w:rPr>
                <w:rFonts w:ascii="Times New Roman" w:hAnsi="Times New Roman"/>
                <w:color w:val="000000"/>
                <w:sz w:val="26"/>
                <w:szCs w:val="26"/>
              </w:rPr>
            </w:pPr>
            <w:r>
              <w:rPr>
                <w:rFonts w:ascii="Times New Roman" w:hAnsi="Times New Roman"/>
                <w:color w:val="000000"/>
                <w:sz w:val="26"/>
                <w:szCs w:val="26"/>
              </w:rPr>
              <w:t>Đ</w:t>
            </w:r>
            <w:r w:rsidRPr="006909FC">
              <w:rPr>
                <w:rFonts w:ascii="Times New Roman" w:hAnsi="Times New Roman"/>
                <w:color w:val="000000"/>
                <w:sz w:val="26"/>
                <w:szCs w:val="26"/>
              </w:rPr>
              <w:t>áp án: B</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b/>
                <w:color w:val="000000"/>
                <w:sz w:val="26"/>
                <w:szCs w:val="26"/>
              </w:rPr>
              <w:t>Tình huống:</w:t>
            </w:r>
            <w:r w:rsidRPr="00D8731A">
              <w:rPr>
                <w:rFonts w:ascii="Times New Roman" w:hAnsi="Times New Roman"/>
                <w:color w:val="000000"/>
                <w:sz w:val="26"/>
                <w:szCs w:val="26"/>
              </w:rPr>
              <w:t> Trong giờ ra chơi, em và bạn Nam nhặt được một số quyền sổ lưu bút của một bạn nào đó đánh rơi. Nam rất tò mò, muốn mở ra xem trong đó viết gì.</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Em sẽ ứng xử như thế nào trong trường hợp này?</w:t>
            </w:r>
          </w:p>
          <w:p w:rsidR="00D8731A" w:rsidRPr="00E62F1C" w:rsidRDefault="00D8731A" w:rsidP="00CB7406">
            <w:pPr>
              <w:jc w:val="both"/>
              <w:rPr>
                <w:rFonts w:ascii="Arial" w:hAnsi="Arial" w:cs="Arial"/>
                <w:sz w:val="24"/>
                <w:szCs w:val="24"/>
              </w:rPr>
            </w:pPr>
            <w:r w:rsidRPr="00D8731A">
              <w:rPr>
                <w:rFonts w:ascii="Times New Roman" w:hAnsi="Times New Roman"/>
                <w:color w:val="000000"/>
                <w:sz w:val="26"/>
                <w:szCs w:val="26"/>
              </w:rPr>
              <w:t>Tình huống trên liên quan đến quyền nào của công dân Việt Nam?</w:t>
            </w:r>
          </w:p>
        </w:tc>
        <w:tc>
          <w:tcPr>
            <w:tcW w:w="2552" w:type="dxa"/>
          </w:tcPr>
          <w:p w:rsidR="00A47CC7" w:rsidRDefault="00A47CC7" w:rsidP="00CA729E">
            <w:pPr>
              <w:rPr>
                <w:rFonts w:ascii="Times New Roman" w:eastAsia="Calibri" w:hAnsi="Times New Roman"/>
                <w:b/>
                <w:sz w:val="26"/>
                <w:szCs w:val="26"/>
                <w:lang w:val="es-ES"/>
              </w:rPr>
            </w:pPr>
            <w:r>
              <w:rPr>
                <w:rFonts w:ascii="Times New Roman" w:eastAsia="Calibri" w:hAnsi="Times New Roman"/>
                <w:b/>
                <w:sz w:val="26"/>
                <w:szCs w:val="26"/>
                <w:lang w:val="es-ES"/>
              </w:rPr>
              <w:lastRenderedPageBreak/>
              <w:t>II. Luyện tập</w:t>
            </w:r>
          </w:p>
          <w:p w:rsidR="0051308E" w:rsidRDefault="00B6248F" w:rsidP="00FB69F1">
            <w:pPr>
              <w:jc w:val="both"/>
              <w:rPr>
                <w:rFonts w:ascii="Times New Roman" w:hAnsi="Times New Roman"/>
                <w:b/>
                <w:bCs/>
                <w:sz w:val="26"/>
                <w:szCs w:val="26"/>
              </w:rPr>
            </w:pPr>
            <w:r>
              <w:rPr>
                <w:rFonts w:ascii="Times New Roman" w:hAnsi="Times New Roman"/>
                <w:sz w:val="26"/>
                <w:szCs w:val="26"/>
              </w:rPr>
              <w:t xml:space="preserve">   </w:t>
            </w:r>
            <w:r w:rsidR="00F12A6C">
              <w:rPr>
                <w:rFonts w:ascii="Times New Roman" w:hAnsi="Times New Roman"/>
                <w:b/>
                <w:bCs/>
                <w:sz w:val="26"/>
                <w:szCs w:val="26"/>
              </w:rPr>
              <w:t>Bài tập</w:t>
            </w: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D8731A" w:rsidP="008F57A7">
            <w:pPr>
              <w:pStyle w:val="NormalWeb"/>
              <w:shd w:val="clear" w:color="auto" w:fill="FFFFFF"/>
              <w:spacing w:before="0" w:beforeAutospacing="0" w:after="0" w:afterAutospacing="0"/>
              <w:rPr>
                <w:b/>
                <w:sz w:val="26"/>
                <w:szCs w:val="26"/>
              </w:rPr>
            </w:pPr>
            <w:r w:rsidRPr="00D8731A">
              <w:rPr>
                <w:b/>
                <w:color w:val="000000"/>
                <w:sz w:val="26"/>
                <w:szCs w:val="26"/>
              </w:rPr>
              <w:t>Tình huống:</w:t>
            </w:r>
            <w:r w:rsidRPr="00D8731A">
              <w:rPr>
                <w:color w:val="000000"/>
                <w:sz w:val="26"/>
                <w:szCs w:val="26"/>
              </w:rPr>
              <w:t> </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Theo em, cá nhân trên có hành vi đã thông tin sai sự thật chưa phù hợp với quyền công dân.</w:t>
            </w:r>
          </w:p>
          <w:p w:rsidR="00D8731A" w:rsidRPr="00D8731A" w:rsidRDefault="00D8731A" w:rsidP="00D8731A">
            <w:pPr>
              <w:jc w:val="both"/>
              <w:rPr>
                <w:rFonts w:ascii="Times New Roman" w:hAnsi="Times New Roman"/>
                <w:color w:val="000000"/>
                <w:sz w:val="26"/>
                <w:szCs w:val="26"/>
              </w:rPr>
            </w:pPr>
            <w:r w:rsidRPr="00D8731A">
              <w:rPr>
                <w:rFonts w:ascii="Times New Roman" w:hAnsi="Times New Roman"/>
                <w:color w:val="000000"/>
                <w:sz w:val="26"/>
                <w:szCs w:val="26"/>
              </w:rPr>
              <w:t>Nếu bạn em có hành vi như thế em sẽ khuyên bạn không nên làm như vậy vì nó sẽ ảnh hưởng đến tinh thần mọi người xung quanh, khiến họ lo lắng, hoang mang.</w:t>
            </w:r>
          </w:p>
          <w:p w:rsidR="003F61C0" w:rsidRPr="00E91690" w:rsidRDefault="003F61C0" w:rsidP="00E91690">
            <w:pPr>
              <w:rPr>
                <w:rFonts w:ascii="Times New Roman" w:eastAsia="Courier New" w:hAnsi="Times New Roman"/>
                <w:sz w:val="26"/>
                <w:szCs w:val="26"/>
                <w:lang w:val="vi-VN" w:eastAsia="vi-VN" w:bidi="vi-VN"/>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8C4F4F" w:rsidRPr="008C4F4F" w:rsidRDefault="00D8731A" w:rsidP="00D8731A">
      <w:pPr>
        <w:ind w:firstLine="720"/>
        <w:jc w:val="both"/>
        <w:rPr>
          <w:rFonts w:ascii="Times New Roman" w:hAnsi="Times New Roman"/>
          <w:color w:val="000000"/>
          <w:sz w:val="26"/>
          <w:szCs w:val="26"/>
        </w:rPr>
      </w:pPr>
      <w:r w:rsidRPr="00D8731A">
        <w:rPr>
          <w:rFonts w:ascii="Times New Roman" w:hAnsi="Times New Roman"/>
          <w:color w:val="000000"/>
          <w:sz w:val="26"/>
          <w:szCs w:val="26"/>
        </w:rPr>
        <w:t>Em hãy quan sát xung quanh nơi em ở để tìm hiểu xem quyền cơ bản của công dân được thực hiện như thế nào?</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074625" w:rsidRDefault="008B0B8B" w:rsidP="00CA729E">
      <w:pPr>
        <w:rPr>
          <w:rFonts w:ascii="Times New Roman" w:hAnsi="Times New Roman"/>
          <w:bCs/>
          <w:sz w:val="26"/>
          <w:szCs w:val="26"/>
          <w:lang w:val="sv-SE"/>
        </w:rPr>
      </w:pPr>
      <w:r w:rsidRPr="00074625">
        <w:rPr>
          <w:rFonts w:ascii="Times New Roman" w:hAnsi="Times New Roman"/>
          <w:bCs/>
          <w:sz w:val="26"/>
          <w:szCs w:val="26"/>
          <w:lang w:val="sv-SE"/>
        </w:rPr>
        <w:t xml:space="preserve">- </w:t>
      </w:r>
      <w:r w:rsidR="00F12A6C" w:rsidRPr="00074625">
        <w:rPr>
          <w:sz w:val="26"/>
          <w:szCs w:val="26"/>
        </w:rPr>
        <w:t xml:space="preserve"> </w:t>
      </w:r>
      <w:r w:rsidR="00A53CF0" w:rsidRPr="00074625">
        <w:rPr>
          <w:rFonts w:ascii="Times New Roman" w:hAnsi="Times New Roman"/>
          <w:sz w:val="26"/>
          <w:szCs w:val="26"/>
        </w:rPr>
        <w:t>Học sinh</w:t>
      </w:r>
      <w:r w:rsidR="00F12A6C" w:rsidRPr="00074625">
        <w:rPr>
          <w:rFonts w:ascii="Times New Roman" w:hAnsi="Times New Roman"/>
          <w:sz w:val="26"/>
          <w:szCs w:val="26"/>
        </w:rPr>
        <w:t xml:space="preserve"> vào K12online xem tài liệu, bài giảng, </w:t>
      </w:r>
      <w:r w:rsidR="00074625" w:rsidRPr="00074625">
        <w:rPr>
          <w:rFonts w:ascii="Times New Roman" w:hAnsi="Times New Roman"/>
          <w:sz w:val="26"/>
          <w:szCs w:val="26"/>
        </w:rPr>
        <w:t>và hoàn thành nội dung học tập</w:t>
      </w:r>
      <w:bookmarkStart w:id="0" w:name="_GoBack"/>
      <w:bookmarkEnd w:id="0"/>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074625"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2F6"/>
    <w:multiLevelType w:val="multilevel"/>
    <w:tmpl w:val="35B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8"/>
  </w:num>
  <w:num w:numId="5">
    <w:abstractNumId w:val="9"/>
  </w:num>
  <w:num w:numId="6">
    <w:abstractNumId w:val="6"/>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30C12"/>
    <w:rsid w:val="0003732C"/>
    <w:rsid w:val="00060981"/>
    <w:rsid w:val="000616DC"/>
    <w:rsid w:val="00074625"/>
    <w:rsid w:val="00076463"/>
    <w:rsid w:val="00091C96"/>
    <w:rsid w:val="00092A2A"/>
    <w:rsid w:val="000A3B63"/>
    <w:rsid w:val="000A4971"/>
    <w:rsid w:val="000B7DEE"/>
    <w:rsid w:val="000E2AB4"/>
    <w:rsid w:val="000E7DB6"/>
    <w:rsid w:val="000F3470"/>
    <w:rsid w:val="001003D1"/>
    <w:rsid w:val="00115052"/>
    <w:rsid w:val="001209CF"/>
    <w:rsid w:val="00131D03"/>
    <w:rsid w:val="0013591C"/>
    <w:rsid w:val="00141D79"/>
    <w:rsid w:val="00142AC5"/>
    <w:rsid w:val="00142B11"/>
    <w:rsid w:val="00142B82"/>
    <w:rsid w:val="00143241"/>
    <w:rsid w:val="00163DF1"/>
    <w:rsid w:val="00165153"/>
    <w:rsid w:val="001663D5"/>
    <w:rsid w:val="00173DCE"/>
    <w:rsid w:val="00195755"/>
    <w:rsid w:val="001B1BBC"/>
    <w:rsid w:val="001D3D32"/>
    <w:rsid w:val="001D53B1"/>
    <w:rsid w:val="001D65A6"/>
    <w:rsid w:val="001D65AC"/>
    <w:rsid w:val="001E2941"/>
    <w:rsid w:val="0021185E"/>
    <w:rsid w:val="00225F98"/>
    <w:rsid w:val="00225FE1"/>
    <w:rsid w:val="002358DD"/>
    <w:rsid w:val="0025087C"/>
    <w:rsid w:val="00251062"/>
    <w:rsid w:val="00251536"/>
    <w:rsid w:val="002632D1"/>
    <w:rsid w:val="0027156E"/>
    <w:rsid w:val="00275589"/>
    <w:rsid w:val="00275E15"/>
    <w:rsid w:val="00281AF8"/>
    <w:rsid w:val="00296D1A"/>
    <w:rsid w:val="002A033E"/>
    <w:rsid w:val="002B09D3"/>
    <w:rsid w:val="002B19F3"/>
    <w:rsid w:val="002B5248"/>
    <w:rsid w:val="002B71A1"/>
    <w:rsid w:val="00300E46"/>
    <w:rsid w:val="003055E6"/>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20CA"/>
    <w:rsid w:val="004423EF"/>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09FC"/>
    <w:rsid w:val="00695C3F"/>
    <w:rsid w:val="006A23A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A55"/>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50C6"/>
    <w:rsid w:val="008456A2"/>
    <w:rsid w:val="00855337"/>
    <w:rsid w:val="00856E1B"/>
    <w:rsid w:val="00874F49"/>
    <w:rsid w:val="00880356"/>
    <w:rsid w:val="00891E29"/>
    <w:rsid w:val="008A2BFF"/>
    <w:rsid w:val="008B0B8B"/>
    <w:rsid w:val="008C4F4F"/>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A01D8C"/>
    <w:rsid w:val="00A050D1"/>
    <w:rsid w:val="00A226DE"/>
    <w:rsid w:val="00A4266A"/>
    <w:rsid w:val="00A43BF6"/>
    <w:rsid w:val="00A452EF"/>
    <w:rsid w:val="00A47CC7"/>
    <w:rsid w:val="00A53CF0"/>
    <w:rsid w:val="00A60CBB"/>
    <w:rsid w:val="00A61AA8"/>
    <w:rsid w:val="00A64950"/>
    <w:rsid w:val="00A65CDF"/>
    <w:rsid w:val="00A71977"/>
    <w:rsid w:val="00A73CAF"/>
    <w:rsid w:val="00A76DB2"/>
    <w:rsid w:val="00A8046A"/>
    <w:rsid w:val="00A82B7E"/>
    <w:rsid w:val="00A84D1D"/>
    <w:rsid w:val="00A94454"/>
    <w:rsid w:val="00AA1E84"/>
    <w:rsid w:val="00AA3EBB"/>
    <w:rsid w:val="00AA4C31"/>
    <w:rsid w:val="00AB0ABC"/>
    <w:rsid w:val="00AB37A6"/>
    <w:rsid w:val="00AC2CCD"/>
    <w:rsid w:val="00AD0791"/>
    <w:rsid w:val="00AD5BE1"/>
    <w:rsid w:val="00AD6B57"/>
    <w:rsid w:val="00AD76AC"/>
    <w:rsid w:val="00AE3057"/>
    <w:rsid w:val="00AF0C60"/>
    <w:rsid w:val="00AF4F97"/>
    <w:rsid w:val="00B060F1"/>
    <w:rsid w:val="00B07076"/>
    <w:rsid w:val="00B0721E"/>
    <w:rsid w:val="00B1144C"/>
    <w:rsid w:val="00B13E7B"/>
    <w:rsid w:val="00B14EF3"/>
    <w:rsid w:val="00B162D0"/>
    <w:rsid w:val="00B2567A"/>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E04A3"/>
    <w:rsid w:val="00BE0BF5"/>
    <w:rsid w:val="00BE1E57"/>
    <w:rsid w:val="00BF2A04"/>
    <w:rsid w:val="00C16793"/>
    <w:rsid w:val="00C2757C"/>
    <w:rsid w:val="00C33146"/>
    <w:rsid w:val="00C3484B"/>
    <w:rsid w:val="00C4071B"/>
    <w:rsid w:val="00C42E4C"/>
    <w:rsid w:val="00C573F2"/>
    <w:rsid w:val="00C66E4B"/>
    <w:rsid w:val="00C7135B"/>
    <w:rsid w:val="00C75F86"/>
    <w:rsid w:val="00C76145"/>
    <w:rsid w:val="00C80D06"/>
    <w:rsid w:val="00C82625"/>
    <w:rsid w:val="00C9587A"/>
    <w:rsid w:val="00CA729E"/>
    <w:rsid w:val="00CB0941"/>
    <w:rsid w:val="00CB0D18"/>
    <w:rsid w:val="00CB7406"/>
    <w:rsid w:val="00CC1E44"/>
    <w:rsid w:val="00CC65FF"/>
    <w:rsid w:val="00CD7C7C"/>
    <w:rsid w:val="00CE4737"/>
    <w:rsid w:val="00D01F3C"/>
    <w:rsid w:val="00D1767A"/>
    <w:rsid w:val="00D30D9D"/>
    <w:rsid w:val="00D37EFB"/>
    <w:rsid w:val="00D42BEC"/>
    <w:rsid w:val="00D43411"/>
    <w:rsid w:val="00D464F9"/>
    <w:rsid w:val="00D534D2"/>
    <w:rsid w:val="00D576A9"/>
    <w:rsid w:val="00D66FFD"/>
    <w:rsid w:val="00D77F53"/>
    <w:rsid w:val="00D8130E"/>
    <w:rsid w:val="00D86064"/>
    <w:rsid w:val="00D8731A"/>
    <w:rsid w:val="00D93D91"/>
    <w:rsid w:val="00D97C3B"/>
    <w:rsid w:val="00DA2084"/>
    <w:rsid w:val="00DB010B"/>
    <w:rsid w:val="00DC0184"/>
    <w:rsid w:val="00DC0C9A"/>
    <w:rsid w:val="00DC3040"/>
    <w:rsid w:val="00DC61D7"/>
    <w:rsid w:val="00DD0301"/>
    <w:rsid w:val="00DD118C"/>
    <w:rsid w:val="00DD2E14"/>
    <w:rsid w:val="00DD3EA4"/>
    <w:rsid w:val="00DE625A"/>
    <w:rsid w:val="00DF2861"/>
    <w:rsid w:val="00E075C7"/>
    <w:rsid w:val="00E1114D"/>
    <w:rsid w:val="00E13AF6"/>
    <w:rsid w:val="00E25C88"/>
    <w:rsid w:val="00E25DE0"/>
    <w:rsid w:val="00E4785E"/>
    <w:rsid w:val="00E62F1C"/>
    <w:rsid w:val="00E76071"/>
    <w:rsid w:val="00E7669C"/>
    <w:rsid w:val="00E76A31"/>
    <w:rsid w:val="00E8234A"/>
    <w:rsid w:val="00E91690"/>
    <w:rsid w:val="00E97741"/>
    <w:rsid w:val="00EA43F6"/>
    <w:rsid w:val="00EA72EA"/>
    <w:rsid w:val="00EB30ED"/>
    <w:rsid w:val="00EB48F8"/>
    <w:rsid w:val="00EC7103"/>
    <w:rsid w:val="00ED1867"/>
    <w:rsid w:val="00ED50AB"/>
    <w:rsid w:val="00ED65C9"/>
    <w:rsid w:val="00EE34E2"/>
    <w:rsid w:val="00EE5CE6"/>
    <w:rsid w:val="00F111E6"/>
    <w:rsid w:val="00F12A6C"/>
    <w:rsid w:val="00F16EA5"/>
    <w:rsid w:val="00F276F3"/>
    <w:rsid w:val="00F3475C"/>
    <w:rsid w:val="00F37DAC"/>
    <w:rsid w:val="00F534B6"/>
    <w:rsid w:val="00F541B6"/>
    <w:rsid w:val="00F61D79"/>
    <w:rsid w:val="00F830C7"/>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3DCF"/>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173033344">
      <w:bodyDiv w:val="1"/>
      <w:marLeft w:val="0"/>
      <w:marRight w:val="0"/>
      <w:marTop w:val="0"/>
      <w:marBottom w:val="0"/>
      <w:divBdr>
        <w:top w:val="none" w:sz="0" w:space="0" w:color="auto"/>
        <w:left w:val="none" w:sz="0" w:space="0" w:color="auto"/>
        <w:bottom w:val="none" w:sz="0" w:space="0" w:color="auto"/>
        <w:right w:val="none" w:sz="0" w:space="0" w:color="auto"/>
      </w:divBdr>
      <w:divsChild>
        <w:div w:id="125405211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08575271">
      <w:bodyDiv w:val="1"/>
      <w:marLeft w:val="0"/>
      <w:marRight w:val="0"/>
      <w:marTop w:val="0"/>
      <w:marBottom w:val="0"/>
      <w:divBdr>
        <w:top w:val="none" w:sz="0" w:space="0" w:color="auto"/>
        <w:left w:val="none" w:sz="0" w:space="0" w:color="auto"/>
        <w:bottom w:val="none" w:sz="0" w:space="0" w:color="auto"/>
        <w:right w:val="none" w:sz="0" w:space="0" w:color="auto"/>
      </w:divBdr>
      <w:divsChild>
        <w:div w:id="9310103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4925903">
      <w:bodyDiv w:val="1"/>
      <w:marLeft w:val="0"/>
      <w:marRight w:val="0"/>
      <w:marTop w:val="0"/>
      <w:marBottom w:val="0"/>
      <w:divBdr>
        <w:top w:val="none" w:sz="0" w:space="0" w:color="auto"/>
        <w:left w:val="none" w:sz="0" w:space="0" w:color="auto"/>
        <w:bottom w:val="none" w:sz="0" w:space="0" w:color="auto"/>
        <w:right w:val="none" w:sz="0" w:space="0" w:color="auto"/>
      </w:divBdr>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71942600">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579558288">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869562069">
      <w:bodyDiv w:val="1"/>
      <w:marLeft w:val="0"/>
      <w:marRight w:val="0"/>
      <w:marTop w:val="0"/>
      <w:marBottom w:val="0"/>
      <w:divBdr>
        <w:top w:val="none" w:sz="0" w:space="0" w:color="auto"/>
        <w:left w:val="none" w:sz="0" w:space="0" w:color="auto"/>
        <w:bottom w:val="none" w:sz="0" w:space="0" w:color="auto"/>
        <w:right w:val="none" w:sz="0" w:space="0" w:color="auto"/>
      </w:divBdr>
      <w:divsChild>
        <w:div w:id="75840297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21022344">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ac1NlAmBNG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2022-02-20T14:44:00Z</cp:lastPrinted>
  <dcterms:created xsi:type="dcterms:W3CDTF">2022-04-07T14:05:00Z</dcterms:created>
  <dcterms:modified xsi:type="dcterms:W3CDTF">2022-04-08T02:04:00Z</dcterms:modified>
</cp:coreProperties>
</file>